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83" w:rsidRPr="00A3514E" w:rsidRDefault="00B75890" w:rsidP="00005BCA">
      <w:pPr>
        <w:pStyle w:val="Heading10"/>
        <w:keepNext/>
        <w:keepLines/>
        <w:shd w:val="clear" w:color="auto" w:fill="auto"/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36"/>
          <w:lang w:val="sr-Latn-CS"/>
        </w:rPr>
      </w:pPr>
      <w:bookmarkStart w:id="0" w:name="bookmark0"/>
      <w:r w:rsidRPr="00A3514E">
        <w:rPr>
          <w:rFonts w:ascii="Arial" w:hAnsi="Arial" w:cs="Arial"/>
          <w:sz w:val="36"/>
          <w:lang w:val="sr-Latn-CS"/>
        </w:rPr>
        <w:t>ISPITNA PITANJA</w:t>
      </w:r>
      <w:bookmarkEnd w:id="0"/>
    </w:p>
    <w:p w:rsidR="00B25383" w:rsidRPr="00A3514E" w:rsidRDefault="00B75890" w:rsidP="00005BCA">
      <w:pPr>
        <w:pStyle w:val="Bodytext20"/>
        <w:shd w:val="clear" w:color="auto" w:fill="auto"/>
        <w:tabs>
          <w:tab w:val="left" w:pos="426"/>
        </w:tabs>
        <w:spacing w:before="0" w:line="240" w:lineRule="auto"/>
        <w:ind w:firstLine="0"/>
        <w:jc w:val="center"/>
        <w:rPr>
          <w:rFonts w:ascii="Arial" w:hAnsi="Arial" w:cs="Arial"/>
          <w:sz w:val="22"/>
          <w:lang w:val="sr-Latn-CS"/>
        </w:rPr>
      </w:pPr>
      <w:r w:rsidRPr="00A3514E">
        <w:rPr>
          <w:rFonts w:ascii="Arial" w:hAnsi="Arial" w:cs="Arial"/>
          <w:sz w:val="22"/>
          <w:lang w:val="sr-Latn-CS"/>
        </w:rPr>
        <w:t>IZ PREDMETA</w:t>
      </w:r>
    </w:p>
    <w:p w:rsidR="00B25383" w:rsidRPr="00A3514E" w:rsidRDefault="00B75890" w:rsidP="00A3514E">
      <w:pPr>
        <w:pStyle w:val="Heading20"/>
        <w:keepNext/>
        <w:keepLines/>
        <w:shd w:val="clear" w:color="auto" w:fill="auto"/>
        <w:tabs>
          <w:tab w:val="left" w:pos="426"/>
        </w:tabs>
        <w:spacing w:after="360" w:line="240" w:lineRule="auto"/>
        <w:jc w:val="center"/>
        <w:rPr>
          <w:rFonts w:ascii="Arial" w:hAnsi="Arial" w:cs="Arial"/>
          <w:sz w:val="28"/>
          <w:lang w:val="sr-Latn-CS"/>
        </w:rPr>
      </w:pPr>
      <w:bookmarkStart w:id="1" w:name="bookmark1"/>
      <w:r w:rsidRPr="00A3514E">
        <w:rPr>
          <w:rFonts w:ascii="Arial" w:hAnsi="Arial" w:cs="Arial"/>
          <w:sz w:val="28"/>
          <w:lang w:val="sr-Latn-CS"/>
        </w:rPr>
        <w:t>ZAŠTITA NA MAŠINAMA I UREĐAJIMA</w:t>
      </w:r>
      <w:bookmarkEnd w:id="1"/>
    </w:p>
    <w:p w:rsidR="00B25383" w:rsidRPr="00A3514E" w:rsidRDefault="00B75890" w:rsidP="00005BCA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Koncept razvoja sistema čovek - mašina.</w:t>
      </w:r>
    </w:p>
    <w:p w:rsidR="00B25383" w:rsidRPr="00A3514E" w:rsidRDefault="00B75890" w:rsidP="00005BCA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Prosto</w:t>
      </w:r>
      <w:r w:rsidR="00184614" w:rsidRPr="00A3514E">
        <w:rPr>
          <w:rFonts w:ascii="Arial" w:hAnsi="Arial" w:cs="Arial"/>
          <w:sz w:val="22"/>
          <w:szCs w:val="22"/>
          <w:lang w:val="sr-Latn-CS"/>
        </w:rPr>
        <w:t>rn</w:t>
      </w:r>
      <w:r w:rsidRPr="00A3514E">
        <w:rPr>
          <w:rFonts w:ascii="Arial" w:hAnsi="Arial" w:cs="Arial"/>
          <w:sz w:val="22"/>
          <w:szCs w:val="22"/>
          <w:lang w:val="sr-Latn-CS"/>
        </w:rPr>
        <w:t>o i vremensko angažovanje radnika kraj mašina</w:t>
      </w:r>
    </w:p>
    <w:p w:rsidR="003E3230" w:rsidRPr="00A3514E" w:rsidRDefault="00B75890" w:rsidP="00005BCA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420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Uticajni faktori na bezbednost i opasnos</w:t>
      </w:r>
      <w:r w:rsidR="003E3230" w:rsidRPr="00A3514E">
        <w:rPr>
          <w:rFonts w:ascii="Arial" w:hAnsi="Arial" w:cs="Arial"/>
          <w:sz w:val="22"/>
          <w:szCs w:val="22"/>
          <w:lang w:val="sr-Latn-CS"/>
        </w:rPr>
        <w:t>t u radnom sistemu čovek-mašina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A3514E">
        <w:rPr>
          <w:rFonts w:ascii="Arial" w:hAnsi="Arial" w:cs="Arial"/>
          <w:sz w:val="22"/>
          <w:szCs w:val="22"/>
          <w:lang w:val="sr-Latn-CS"/>
        </w:rPr>
        <w:t>Po</w:t>
      </w:r>
      <w:r w:rsidR="003E3230" w:rsidRPr="00A3514E">
        <w:rPr>
          <w:rFonts w:ascii="Arial" w:hAnsi="Arial" w:cs="Arial"/>
          <w:sz w:val="22"/>
          <w:szCs w:val="22"/>
          <w:lang w:val="sr-Latn-CS"/>
        </w:rPr>
        <w:t>d</w:t>
      </w:r>
      <w:bookmarkStart w:id="2" w:name="_GoBack"/>
      <w:bookmarkEnd w:id="2"/>
      <w:r w:rsidRPr="00A3514E">
        <w:rPr>
          <w:rFonts w:ascii="Arial" w:hAnsi="Arial" w:cs="Arial"/>
          <w:sz w:val="22"/>
          <w:szCs w:val="22"/>
          <w:lang w:val="sr-Latn-CS"/>
        </w:rPr>
        <w:t>ela</w:t>
      </w:r>
      <w:proofErr w:type="spellEnd"/>
      <w:r w:rsidRPr="00A3514E">
        <w:rPr>
          <w:rFonts w:ascii="Arial" w:hAnsi="Arial" w:cs="Arial"/>
          <w:sz w:val="22"/>
          <w:szCs w:val="22"/>
          <w:lang w:val="sr-Latn-CS"/>
        </w:rPr>
        <w:t xml:space="preserve"> mašina (prema stepenu automatizacije)</w:t>
      </w:r>
    </w:p>
    <w:p w:rsidR="003E3230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420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Načini rasporeda mašina </w:t>
      </w:r>
      <w:r w:rsidR="003E3230" w:rsidRPr="00A3514E">
        <w:rPr>
          <w:rFonts w:ascii="Arial" w:hAnsi="Arial" w:cs="Arial"/>
          <w:sz w:val="22"/>
          <w:szCs w:val="22"/>
          <w:lang w:val="sr-Latn-CS"/>
        </w:rPr>
        <w:t>u radionici u pogledu bezbednog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420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Pojam i </w:t>
      </w:r>
      <w:r w:rsidR="003E3230" w:rsidRPr="00A3514E">
        <w:rPr>
          <w:rFonts w:ascii="Arial" w:hAnsi="Arial" w:cs="Arial"/>
          <w:sz w:val="22"/>
          <w:szCs w:val="22"/>
          <w:lang w:val="sr-Latn-CS"/>
        </w:rPr>
        <w:t>d</w:t>
      </w:r>
      <w:r w:rsidRPr="00A3514E">
        <w:rPr>
          <w:rFonts w:ascii="Arial" w:hAnsi="Arial" w:cs="Arial"/>
          <w:sz w:val="22"/>
          <w:szCs w:val="22"/>
          <w:lang w:val="sr-Latn-CS"/>
        </w:rPr>
        <w:t>efinicija opasne zone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Karakteristike opasnosti na</w:t>
      </w:r>
      <w:r w:rsidR="003E3230" w:rsidRPr="00A3514E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A3514E">
        <w:rPr>
          <w:rFonts w:ascii="Arial" w:hAnsi="Arial" w:cs="Arial"/>
          <w:sz w:val="22"/>
          <w:szCs w:val="22"/>
          <w:lang w:val="sr-Latn-CS"/>
        </w:rPr>
        <w:t>mašinama i uređajima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Izvori opasnosti od mehaničkih povreda i načini zaštite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Zahtevi za postavljanje zaštitnih ograda u odnosu na opasnu zonu.</w:t>
      </w:r>
    </w:p>
    <w:p w:rsidR="003E3230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420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Konstruktivna rešenja </w:t>
      </w:r>
      <w:r w:rsidR="003E3230" w:rsidRPr="00A3514E">
        <w:rPr>
          <w:rFonts w:ascii="Arial" w:hAnsi="Arial" w:cs="Arial"/>
          <w:sz w:val="22"/>
          <w:szCs w:val="22"/>
          <w:lang w:val="sr-Latn-CS"/>
        </w:rPr>
        <w:t>zaštite kod valjaka na mašinama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420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Proces nastajanja i vrste strugotine</w:t>
      </w:r>
      <w:r w:rsidR="005B5D73" w:rsidRPr="00A3514E">
        <w:rPr>
          <w:rFonts w:ascii="Arial" w:hAnsi="Arial" w:cs="Arial"/>
          <w:sz w:val="22"/>
          <w:szCs w:val="22"/>
          <w:lang w:val="sr-Latn-CS"/>
        </w:rPr>
        <w:t xml:space="preserve"> pri obradi materijala rezanjem.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Faktori koji uti</w:t>
      </w:r>
      <w:r w:rsidR="003E3230" w:rsidRPr="00A3514E">
        <w:rPr>
          <w:rFonts w:ascii="Arial" w:hAnsi="Arial" w:cs="Arial"/>
          <w:sz w:val="22"/>
          <w:szCs w:val="22"/>
          <w:lang w:val="sr-Latn-CS"/>
        </w:rPr>
        <w:t>č</w:t>
      </w:r>
      <w:r w:rsidRPr="00A3514E">
        <w:rPr>
          <w:rFonts w:ascii="Arial" w:hAnsi="Arial" w:cs="Arial"/>
          <w:sz w:val="22"/>
          <w:szCs w:val="22"/>
          <w:lang w:val="sr-Latn-CS"/>
        </w:rPr>
        <w:t>u na proces nastajanja strugotine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Klasifikacija oblika strugotine i njena opasnost za radnike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Osnovne karakteristike alata za brušenje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Pojam finoće i tvrdoće alata za brušenje (tocilo)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Struktura - odnosno poroznost alata za brušenje (tocila)</w:t>
      </w:r>
    </w:p>
    <w:p w:rsidR="006E65C0" w:rsidRPr="00A3514E" w:rsidRDefault="006E65C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Mere zaštite kod mašina za obradu struganjem (različite vrste strugova)</w:t>
      </w:r>
    </w:p>
    <w:p w:rsidR="006E65C0" w:rsidRPr="00A3514E" w:rsidRDefault="006E65C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Opasnosti i mere zaštite pri obrade materijala bušenjem (različite vrste bušilica)</w:t>
      </w:r>
    </w:p>
    <w:p w:rsidR="006E65C0" w:rsidRPr="00A3514E" w:rsidRDefault="006E65C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Opasnosti i mere zaštite kod obrade materijala brušenjem (različite vrste brusilica)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Načini montiranja</w:t>
      </w:r>
      <w:r w:rsidR="006E65C0" w:rsidRPr="00A3514E">
        <w:rPr>
          <w:rFonts w:ascii="Arial" w:hAnsi="Arial" w:cs="Arial"/>
          <w:sz w:val="22"/>
          <w:szCs w:val="22"/>
          <w:lang w:val="sr-Latn-CS"/>
        </w:rPr>
        <w:t xml:space="preserve"> alata za brušenje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E65C0" w:rsidRPr="00A3514E">
        <w:rPr>
          <w:rFonts w:ascii="Arial" w:hAnsi="Arial" w:cs="Arial"/>
          <w:sz w:val="22"/>
          <w:szCs w:val="22"/>
          <w:lang w:val="sr-Latn-CS"/>
        </w:rPr>
        <w:t>(tocilo)</w:t>
      </w:r>
    </w:p>
    <w:p w:rsidR="006E65C0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Načini zaštitnog ograđivanja </w:t>
      </w:r>
      <w:r w:rsidR="006E65C0" w:rsidRPr="00A3514E">
        <w:rPr>
          <w:rFonts w:ascii="Arial" w:hAnsi="Arial" w:cs="Arial"/>
          <w:sz w:val="22"/>
          <w:szCs w:val="22"/>
          <w:lang w:val="sr-Latn-CS"/>
        </w:rPr>
        <w:t>alata za brušenje (tocilo)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Načini uravnoteženja </w:t>
      </w:r>
      <w:r w:rsidR="006E65C0" w:rsidRPr="00A3514E">
        <w:rPr>
          <w:rFonts w:ascii="Arial" w:hAnsi="Arial" w:cs="Arial"/>
          <w:sz w:val="22"/>
          <w:szCs w:val="22"/>
          <w:lang w:val="sr-Latn-CS"/>
        </w:rPr>
        <w:t xml:space="preserve">alata za brušenje </w:t>
      </w:r>
      <w:r w:rsidRPr="00A3514E">
        <w:rPr>
          <w:rFonts w:ascii="Arial" w:hAnsi="Arial" w:cs="Arial"/>
          <w:sz w:val="22"/>
          <w:szCs w:val="22"/>
          <w:lang w:val="sr-Latn-CS"/>
        </w:rPr>
        <w:t>(statičko i dinamičko</w:t>
      </w:r>
      <w:r w:rsidR="006E65C0" w:rsidRPr="00A3514E">
        <w:rPr>
          <w:rFonts w:ascii="Arial" w:hAnsi="Arial" w:cs="Arial"/>
          <w:sz w:val="22"/>
          <w:szCs w:val="22"/>
          <w:lang w:val="sr-Latn-CS"/>
        </w:rPr>
        <w:t xml:space="preserve"> uravnoteženja tocila</w:t>
      </w:r>
      <w:r w:rsidRPr="00A3514E">
        <w:rPr>
          <w:rFonts w:ascii="Arial" w:hAnsi="Arial" w:cs="Arial"/>
          <w:sz w:val="22"/>
          <w:szCs w:val="22"/>
          <w:lang w:val="sr-Latn-CS"/>
        </w:rPr>
        <w:t>)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Analiza stepena bezbednosti i opasnosti na mašinama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Način određivanja stepena opasnosti za opslužioce pri lomu </w:t>
      </w:r>
      <w:r w:rsidR="006E65C0" w:rsidRPr="00A3514E">
        <w:rPr>
          <w:rFonts w:ascii="Arial" w:hAnsi="Arial" w:cs="Arial"/>
          <w:sz w:val="22"/>
          <w:szCs w:val="22"/>
          <w:lang w:val="sr-Latn-CS"/>
        </w:rPr>
        <w:t>alata za brušenje (</w:t>
      </w:r>
      <w:r w:rsidRPr="00A3514E">
        <w:rPr>
          <w:rFonts w:ascii="Arial" w:hAnsi="Arial" w:cs="Arial"/>
          <w:sz w:val="22"/>
          <w:szCs w:val="22"/>
          <w:lang w:val="sr-Latn-CS"/>
        </w:rPr>
        <w:t>tocila</w:t>
      </w:r>
      <w:r w:rsidR="006E65C0" w:rsidRPr="00A3514E">
        <w:rPr>
          <w:rFonts w:ascii="Arial" w:hAnsi="Arial" w:cs="Arial"/>
          <w:sz w:val="22"/>
          <w:szCs w:val="22"/>
          <w:lang w:val="sr-Latn-CS"/>
        </w:rPr>
        <w:t>)</w:t>
      </w:r>
    </w:p>
    <w:p w:rsidR="006E65C0" w:rsidRPr="00A3514E" w:rsidRDefault="006E65C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Sistemi zaštite za uklanjanje strugotine i prašine od mašina za obradu metala rezanjem</w:t>
      </w:r>
    </w:p>
    <w:p w:rsidR="006E65C0" w:rsidRPr="00A3514E" w:rsidRDefault="006E65C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Mehanički transport</w:t>
      </w:r>
      <w:r w:rsidR="0096358D" w:rsidRPr="00A3514E">
        <w:rPr>
          <w:rFonts w:ascii="Arial" w:hAnsi="Arial" w:cs="Arial"/>
          <w:sz w:val="22"/>
          <w:szCs w:val="22"/>
          <w:lang w:val="sr-Latn-CS"/>
        </w:rPr>
        <w:t>eri za uklanjanje strugotine od mašina za obradu metala rezanjem</w:t>
      </w:r>
    </w:p>
    <w:p w:rsidR="0096358D" w:rsidRPr="00A3514E" w:rsidRDefault="0096358D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Opasnosti i mere zaštite na mašinama za obradu drveta (vrste mašina za obradu drveta)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Opasnosti i mere zaštite na</w:t>
      </w:r>
      <w:r w:rsidR="0096358D" w:rsidRPr="00A3514E">
        <w:rPr>
          <w:rFonts w:ascii="Arial" w:hAnsi="Arial" w:cs="Arial"/>
          <w:sz w:val="22"/>
          <w:szCs w:val="22"/>
          <w:lang w:val="sr-Latn-CS"/>
        </w:rPr>
        <w:t xml:space="preserve"> mašinam za rezanje trupaca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6358D" w:rsidRPr="00A3514E">
        <w:rPr>
          <w:rFonts w:ascii="Arial" w:hAnsi="Arial" w:cs="Arial"/>
          <w:sz w:val="22"/>
          <w:szCs w:val="22"/>
          <w:lang w:val="sr-Latn-CS"/>
        </w:rPr>
        <w:t>(gateri)</w:t>
      </w:r>
    </w:p>
    <w:p w:rsidR="0096358D" w:rsidRPr="00A3514E" w:rsidRDefault="0096358D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Opasnosti i mere zaštite na t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>rakast</w:t>
      </w:r>
      <w:r w:rsidRPr="00A3514E">
        <w:rPr>
          <w:rFonts w:ascii="Arial" w:hAnsi="Arial" w:cs="Arial"/>
          <w:sz w:val="22"/>
          <w:szCs w:val="22"/>
          <w:lang w:val="sr-Latn-CS"/>
        </w:rPr>
        <w:t>im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 xml:space="preserve"> tester</w:t>
      </w:r>
      <w:r w:rsidRPr="00A3514E">
        <w:rPr>
          <w:rFonts w:ascii="Arial" w:hAnsi="Arial" w:cs="Arial"/>
          <w:sz w:val="22"/>
          <w:szCs w:val="22"/>
          <w:lang w:val="sr-Latn-CS"/>
        </w:rPr>
        <w:t>ama</w:t>
      </w:r>
    </w:p>
    <w:p w:rsidR="00B25383" w:rsidRPr="00A3514E" w:rsidRDefault="0096358D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Opasnosti i mere zaštite na k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>ružn</w:t>
      </w:r>
      <w:r w:rsidRPr="00A3514E">
        <w:rPr>
          <w:rFonts w:ascii="Arial" w:hAnsi="Arial" w:cs="Arial"/>
          <w:sz w:val="22"/>
          <w:szCs w:val="22"/>
          <w:lang w:val="sr-Latn-CS"/>
        </w:rPr>
        <w:t>im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 xml:space="preserve"> tester</w:t>
      </w:r>
      <w:r w:rsidRPr="00A3514E">
        <w:rPr>
          <w:rFonts w:ascii="Arial" w:hAnsi="Arial" w:cs="Arial"/>
          <w:sz w:val="22"/>
          <w:szCs w:val="22"/>
          <w:lang w:val="sr-Latn-CS"/>
        </w:rPr>
        <w:t>ama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 xml:space="preserve"> (cirkulari), </w:t>
      </w:r>
    </w:p>
    <w:p w:rsidR="00B25383" w:rsidRPr="00A3514E" w:rsidRDefault="0096358D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>pasnosti i mere zaštite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kod 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>obrad</w:t>
      </w:r>
      <w:r w:rsidRPr="00A3514E">
        <w:rPr>
          <w:rFonts w:ascii="Arial" w:hAnsi="Arial" w:cs="Arial"/>
          <w:sz w:val="22"/>
          <w:szCs w:val="22"/>
          <w:lang w:val="sr-Latn-CS"/>
        </w:rPr>
        <w:t>e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 xml:space="preserve"> drveta rendisanjem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(rendisaljke)</w:t>
      </w:r>
    </w:p>
    <w:p w:rsidR="00B25383" w:rsidRPr="00A3514E" w:rsidRDefault="0096358D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Opasnosti i mere zaštite kod obrade drveta 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>glodanjem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(glodalice)</w:t>
      </w:r>
    </w:p>
    <w:p w:rsidR="0096358D" w:rsidRPr="00A3514E" w:rsidRDefault="0096358D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Opasnosti i mere zaštite kod obrade drveta brušenjem (brusilice)</w:t>
      </w:r>
    </w:p>
    <w:p w:rsidR="00B25383" w:rsidRPr="00A3514E" w:rsidRDefault="0096358D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1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Opasnosti i mere zaštite </w:t>
      </w:r>
      <w:r w:rsidR="001738DA" w:rsidRPr="00A3514E">
        <w:rPr>
          <w:rFonts w:ascii="Arial" w:hAnsi="Arial" w:cs="Arial"/>
          <w:sz w:val="22"/>
          <w:szCs w:val="22"/>
          <w:lang w:val="sr-Latn-CS"/>
        </w:rPr>
        <w:t>na mašinama za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obrad</w:t>
      </w:r>
      <w:r w:rsidR="001738DA" w:rsidRPr="00A3514E">
        <w:rPr>
          <w:rFonts w:ascii="Arial" w:hAnsi="Arial" w:cs="Arial"/>
          <w:sz w:val="22"/>
          <w:szCs w:val="22"/>
          <w:lang w:val="sr-Latn-CS"/>
        </w:rPr>
        <w:t>u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>deformisanjem</w:t>
      </w:r>
      <w:r w:rsidR="001738DA" w:rsidRPr="00A3514E">
        <w:rPr>
          <w:rFonts w:ascii="Arial" w:hAnsi="Arial" w:cs="Arial"/>
          <w:sz w:val="22"/>
          <w:szCs w:val="22"/>
          <w:lang w:val="sr-Latn-CS"/>
        </w:rPr>
        <w:t xml:space="preserve"> (prese, čekići i slično)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Sistemi zaštite mašina od preopterećenja (prekidnog i neprekidnog dejstva)</w:t>
      </w:r>
    </w:p>
    <w:p w:rsidR="001738DA" w:rsidRPr="00A3514E" w:rsidRDefault="001738DA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Zahtevi bezbednosti pri konstruisanju mašina u zavisnosti od načina ulaganja materijala</w:t>
      </w:r>
    </w:p>
    <w:p w:rsidR="00B25383" w:rsidRPr="00A3514E" w:rsidRDefault="0042513C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V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>rste zaštitnih uređaja na mašinama za obradu materijala deformisanjem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Dvoručne komande, kao vid zaštite na mašinama (konstruktivne izvedbe)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Zahtevi bezbednosti </w:t>
      </w:r>
      <w:r w:rsidR="001738DA" w:rsidRPr="00A3514E">
        <w:rPr>
          <w:rFonts w:ascii="Arial" w:hAnsi="Arial" w:cs="Arial"/>
          <w:sz w:val="22"/>
          <w:szCs w:val="22"/>
          <w:lang w:val="sr-Latn-CS"/>
        </w:rPr>
        <w:t>koje dvoručne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komand</w:t>
      </w:r>
      <w:r w:rsidR="001738DA" w:rsidRPr="00A3514E">
        <w:rPr>
          <w:rFonts w:ascii="Arial" w:hAnsi="Arial" w:cs="Arial"/>
          <w:sz w:val="22"/>
          <w:szCs w:val="22"/>
          <w:lang w:val="sr-Latn-CS"/>
        </w:rPr>
        <w:t>e moraju zadovoljiti</w:t>
      </w:r>
    </w:p>
    <w:p w:rsidR="00B25383" w:rsidRPr="00A3514E" w:rsidRDefault="00B75890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Uslov bezbednosti </w:t>
      </w:r>
      <w:r w:rsidR="0096358D" w:rsidRPr="00A3514E">
        <w:rPr>
          <w:rFonts w:ascii="Arial" w:hAnsi="Arial" w:cs="Arial"/>
          <w:sz w:val="22"/>
          <w:szCs w:val="22"/>
          <w:lang w:val="sr-Latn-CS"/>
        </w:rPr>
        <w:t xml:space="preserve">funkcionisanja </w:t>
      </w:r>
      <w:r w:rsidRPr="00A3514E">
        <w:rPr>
          <w:rFonts w:ascii="Arial" w:hAnsi="Arial" w:cs="Arial"/>
          <w:sz w:val="22"/>
          <w:szCs w:val="22"/>
          <w:lang w:val="sr-Latn-CS"/>
        </w:rPr>
        <w:t>dvoručn</w:t>
      </w:r>
      <w:r w:rsidR="0096358D" w:rsidRPr="00A3514E">
        <w:rPr>
          <w:rFonts w:ascii="Arial" w:hAnsi="Arial" w:cs="Arial"/>
          <w:sz w:val="22"/>
          <w:szCs w:val="22"/>
          <w:lang w:val="sr-Latn-CS"/>
        </w:rPr>
        <w:t>ih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komand</w:t>
      </w:r>
      <w:r w:rsidR="0096358D" w:rsidRPr="00A3514E">
        <w:rPr>
          <w:rFonts w:ascii="Arial" w:hAnsi="Arial" w:cs="Arial"/>
          <w:sz w:val="22"/>
          <w:szCs w:val="22"/>
          <w:lang w:val="sr-Latn-CS"/>
        </w:rPr>
        <w:t>i</w:t>
      </w:r>
      <w:r w:rsidRPr="00A3514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6358D" w:rsidRPr="00A3514E">
        <w:rPr>
          <w:rFonts w:ascii="Arial" w:hAnsi="Arial" w:cs="Arial"/>
          <w:sz w:val="22"/>
          <w:szCs w:val="22"/>
          <w:lang w:val="sr-Latn-CS"/>
        </w:rPr>
        <w:t>– logičko I kolo.</w:t>
      </w:r>
    </w:p>
    <w:p w:rsidR="00B25383" w:rsidRPr="00A3514E" w:rsidRDefault="001738DA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 xml:space="preserve">Svetlosne 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 xml:space="preserve">zavese </w:t>
      </w:r>
      <w:r w:rsidRPr="00A3514E">
        <w:rPr>
          <w:rFonts w:ascii="Arial" w:hAnsi="Arial" w:cs="Arial"/>
          <w:sz w:val="22"/>
          <w:szCs w:val="22"/>
          <w:lang w:val="sr-Latn-CS"/>
        </w:rPr>
        <w:t>kao vid zaštite na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 xml:space="preserve"> mašina</w:t>
      </w:r>
      <w:r w:rsidRPr="00A3514E">
        <w:rPr>
          <w:rFonts w:ascii="Arial" w:hAnsi="Arial" w:cs="Arial"/>
          <w:sz w:val="22"/>
          <w:szCs w:val="22"/>
          <w:lang w:val="sr-Latn-CS"/>
        </w:rPr>
        <w:t>ma</w:t>
      </w:r>
      <w:r w:rsidR="00B75890" w:rsidRPr="00A3514E">
        <w:rPr>
          <w:rFonts w:ascii="Arial" w:hAnsi="Arial" w:cs="Arial"/>
          <w:sz w:val="22"/>
          <w:szCs w:val="22"/>
          <w:lang w:val="sr-Latn-CS"/>
        </w:rPr>
        <w:t xml:space="preserve"> (način ugradnje i princip funkcionisanja)</w:t>
      </w:r>
    </w:p>
    <w:p w:rsidR="001738DA" w:rsidRPr="00A3514E" w:rsidRDefault="001738DA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Analiza rizika pri koriščenju različitih mašina</w:t>
      </w:r>
    </w:p>
    <w:p w:rsidR="001738DA" w:rsidRPr="00A3514E" w:rsidRDefault="001738DA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Stepen rizika od mehaičkih povreda</w:t>
      </w:r>
    </w:p>
    <w:p w:rsidR="001738DA" w:rsidRPr="00A3514E" w:rsidRDefault="001738DA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Obaveze proizvođača i korisnika mašina i uređaja u pogledu bezbednosti</w:t>
      </w:r>
    </w:p>
    <w:p w:rsidR="001738DA" w:rsidRPr="00A3514E" w:rsidRDefault="001738DA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Kontrolni instrumenti i signalni uređaji na mašimama (zahtevi bezbednosti)</w:t>
      </w:r>
    </w:p>
    <w:p w:rsidR="001738DA" w:rsidRPr="00A3514E" w:rsidRDefault="001738DA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Sistem zaštite na mašinama i uređajima koji pri radu izazivaju</w:t>
      </w:r>
      <w:r w:rsidR="005222C6" w:rsidRPr="00A3514E">
        <w:rPr>
          <w:rFonts w:ascii="Arial" w:hAnsi="Arial" w:cs="Arial"/>
          <w:sz w:val="22"/>
          <w:szCs w:val="22"/>
          <w:lang w:val="sr-Latn-CS"/>
        </w:rPr>
        <w:t xml:space="preserve"> prašinu, paru, gasove i sl.</w:t>
      </w:r>
    </w:p>
    <w:p w:rsidR="005222C6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Sistemi zaštite mašina od preopterećenja</w:t>
      </w:r>
    </w:p>
    <w:p w:rsidR="005222C6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Princip sistema zaštite prekidnog dejstva</w:t>
      </w:r>
    </w:p>
    <w:p w:rsidR="005222C6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Princip sistema zaštite neprekidnog dejstva</w:t>
      </w:r>
    </w:p>
    <w:p w:rsidR="005222C6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Standardi za bezbednost mašina (tipovi standarda)</w:t>
      </w:r>
    </w:p>
    <w:p w:rsidR="005222C6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Svrha i značaj Pravilnika o bezbednosti mašina („Sl. Glasnik RS“, br. 13/2010)</w:t>
      </w:r>
    </w:p>
    <w:p w:rsidR="005222C6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Procedura za postavljanje „CE“ znaka za mašinu</w:t>
      </w:r>
    </w:p>
    <w:p w:rsidR="001738DA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lastRenderedPageBreak/>
        <w:t xml:space="preserve">Evropska mašinska direktiva – MD </w:t>
      </w:r>
      <w:bookmarkStart w:id="3" w:name="bookmark2"/>
      <w:r w:rsidRPr="00A3514E">
        <w:rPr>
          <w:rFonts w:ascii="Arial" w:hAnsi="Arial" w:cs="Arial"/>
          <w:sz w:val="22"/>
          <w:szCs w:val="22"/>
          <w:lang w:val="sr-Latn-CS"/>
        </w:rPr>
        <w:t>2006</w:t>
      </w:r>
    </w:p>
    <w:p w:rsidR="005222C6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Deklaracija o usaglašenosti mašine – znak usaglašenosti</w:t>
      </w:r>
    </w:p>
    <w:p w:rsidR="005222C6" w:rsidRPr="00A3514E" w:rsidRDefault="005222C6" w:rsidP="009B3AFC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rFonts w:ascii="Arial" w:hAnsi="Arial" w:cs="Arial"/>
          <w:sz w:val="22"/>
          <w:szCs w:val="22"/>
          <w:lang w:val="sr-Latn-CS"/>
        </w:rPr>
      </w:pPr>
      <w:r w:rsidRPr="00A3514E">
        <w:rPr>
          <w:rFonts w:ascii="Arial" w:hAnsi="Arial" w:cs="Arial"/>
          <w:sz w:val="22"/>
          <w:szCs w:val="22"/>
          <w:lang w:val="sr-Latn-CS"/>
        </w:rPr>
        <w:t>Tehnička dokumentacija za mašinu (uputstvo za bezbedan rad i održavanje mašine)</w:t>
      </w:r>
    </w:p>
    <w:p w:rsidR="005222C6" w:rsidRDefault="005222C6" w:rsidP="005222C6">
      <w:pPr>
        <w:pStyle w:val="BodyText1"/>
        <w:shd w:val="clear" w:color="auto" w:fill="auto"/>
        <w:tabs>
          <w:tab w:val="left" w:pos="426"/>
        </w:tabs>
        <w:spacing w:before="0" w:line="240" w:lineRule="auto"/>
        <w:ind w:firstLine="0"/>
        <w:rPr>
          <w:rFonts w:ascii="Arial" w:hAnsi="Arial" w:cs="Arial"/>
          <w:sz w:val="20"/>
          <w:szCs w:val="20"/>
          <w:lang w:val="sr-Latn-CS"/>
        </w:rPr>
      </w:pPr>
    </w:p>
    <w:p w:rsidR="00B25383" w:rsidRPr="006E65C0" w:rsidRDefault="00B75890" w:rsidP="00005BCA">
      <w:pPr>
        <w:pStyle w:val="Heading30"/>
        <w:keepNext/>
        <w:keepLines/>
        <w:shd w:val="clear" w:color="auto" w:fill="auto"/>
        <w:tabs>
          <w:tab w:val="left" w:pos="426"/>
        </w:tabs>
        <w:spacing w:before="120" w:line="240" w:lineRule="auto"/>
        <w:ind w:left="380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LITERATURA</w:t>
      </w:r>
      <w:bookmarkEnd w:id="3"/>
    </w:p>
    <w:p w:rsidR="0042513C" w:rsidRPr="006E65C0" w:rsidRDefault="00B75890" w:rsidP="00005BCA">
      <w:pPr>
        <w:pStyle w:val="Bodytext20"/>
        <w:shd w:val="clear" w:color="auto" w:fill="auto"/>
        <w:tabs>
          <w:tab w:val="left" w:pos="426"/>
        </w:tabs>
        <w:spacing w:before="0" w:after="120" w:line="240" w:lineRule="auto"/>
        <w:ind w:left="380" w:firstLine="0"/>
        <w:contextualSpacing/>
        <w:jc w:val="center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ZA PRIPREMU ISPITA IZ PREDMETA</w:t>
      </w:r>
    </w:p>
    <w:p w:rsidR="00B25383" w:rsidRPr="006E65C0" w:rsidRDefault="00B75890" w:rsidP="00005BCA">
      <w:pPr>
        <w:pStyle w:val="Bodytext20"/>
        <w:shd w:val="clear" w:color="auto" w:fill="auto"/>
        <w:tabs>
          <w:tab w:val="left" w:pos="426"/>
        </w:tabs>
        <w:spacing w:before="0" w:after="120" w:line="240" w:lineRule="auto"/>
        <w:ind w:left="380" w:firstLine="0"/>
        <w:jc w:val="center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ZAŠTITA NA MAŠINAMA I UREĐAJIMA</w:t>
      </w:r>
    </w:p>
    <w:p w:rsidR="00B25383" w:rsidRPr="006E65C0" w:rsidRDefault="00B75890" w:rsidP="00455409">
      <w:pPr>
        <w:pStyle w:val="Bodytext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380"/>
        <w:jc w:val="left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Janković Žarko, Drezgić Miroslav: Zaštita na mašinama i uređajima, Fakultet zaštite na radu, Niš, 1994.</w:t>
      </w:r>
    </w:p>
    <w:p w:rsidR="00B25383" w:rsidRPr="006E65C0" w:rsidRDefault="00B75890" w:rsidP="00455409">
      <w:pPr>
        <w:pStyle w:val="Bodytext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380" w:right="20"/>
        <w:jc w:val="left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Janković Žarko: Sistemi zaštite na mašinama - koncepcijska analiza, monografija, Fakultet zaštite na radu, Niš, 1999.</w:t>
      </w:r>
    </w:p>
    <w:p w:rsidR="00B25383" w:rsidRPr="006E65C0" w:rsidRDefault="00B75890" w:rsidP="00455409">
      <w:pPr>
        <w:pStyle w:val="Bodytext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380"/>
        <w:jc w:val="left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Janković Žarko: Praktikum za izradu grafičkih radova, kopi</w:t>
      </w:r>
      <w:r w:rsidR="00005BCA" w:rsidRPr="006E65C0">
        <w:rPr>
          <w:rFonts w:ascii="Arial" w:hAnsi="Arial" w:cs="Arial"/>
          <w:sz w:val="20"/>
          <w:lang w:val="sr-Latn-CS"/>
        </w:rPr>
        <w:t>rn</w:t>
      </w:r>
      <w:r w:rsidRPr="006E65C0">
        <w:rPr>
          <w:rFonts w:ascii="Arial" w:hAnsi="Arial" w:cs="Arial"/>
          <w:sz w:val="20"/>
          <w:lang w:val="sr-Latn-CS"/>
        </w:rPr>
        <w:t>ica, Fakultet zaštite na radu, Niš, 2008.</w:t>
      </w:r>
    </w:p>
    <w:p w:rsidR="0042513C" w:rsidRPr="006E65C0" w:rsidRDefault="0042513C" w:rsidP="00455409">
      <w:pPr>
        <w:pStyle w:val="BodyText1"/>
        <w:shd w:val="clear" w:color="auto" w:fill="auto"/>
        <w:tabs>
          <w:tab w:val="left" w:pos="426"/>
        </w:tabs>
        <w:spacing w:before="0" w:line="240" w:lineRule="auto"/>
        <w:ind w:right="1" w:firstLine="0"/>
        <w:jc w:val="right"/>
        <w:rPr>
          <w:rFonts w:ascii="Arial" w:hAnsi="Arial" w:cs="Arial"/>
          <w:sz w:val="24"/>
          <w:lang w:val="sr-Latn-CS"/>
        </w:rPr>
      </w:pPr>
    </w:p>
    <w:p w:rsidR="00B25383" w:rsidRPr="006E65C0" w:rsidRDefault="00B75890" w:rsidP="00455409">
      <w:pPr>
        <w:pStyle w:val="BodyText1"/>
        <w:shd w:val="clear" w:color="auto" w:fill="auto"/>
        <w:tabs>
          <w:tab w:val="left" w:pos="426"/>
        </w:tabs>
        <w:spacing w:before="0" w:line="240" w:lineRule="auto"/>
        <w:ind w:right="1" w:firstLine="0"/>
        <w:jc w:val="right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PREDMETNI NASTAVNIK I SARADNIK</w:t>
      </w:r>
    </w:p>
    <w:p w:rsidR="0042513C" w:rsidRPr="006E65C0" w:rsidRDefault="0042513C" w:rsidP="00455409">
      <w:pPr>
        <w:pStyle w:val="BodyText1"/>
        <w:shd w:val="clear" w:color="auto" w:fill="auto"/>
        <w:tabs>
          <w:tab w:val="left" w:pos="426"/>
        </w:tabs>
        <w:spacing w:before="240" w:line="240" w:lineRule="auto"/>
        <w:ind w:right="1" w:firstLine="0"/>
        <w:jc w:val="right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dr Žarko Janković, red.prof.</w:t>
      </w:r>
    </w:p>
    <w:p w:rsidR="0042513C" w:rsidRPr="006E65C0" w:rsidRDefault="0042513C" w:rsidP="00455409">
      <w:pPr>
        <w:pStyle w:val="BodyText1"/>
        <w:shd w:val="clear" w:color="auto" w:fill="auto"/>
        <w:tabs>
          <w:tab w:val="left" w:pos="426"/>
        </w:tabs>
        <w:spacing w:before="0" w:line="240" w:lineRule="auto"/>
        <w:ind w:right="1" w:firstLine="0"/>
        <w:jc w:val="right"/>
        <w:rPr>
          <w:rFonts w:ascii="Arial" w:hAnsi="Arial" w:cs="Arial"/>
          <w:sz w:val="20"/>
          <w:lang w:val="sr-Latn-CS"/>
        </w:rPr>
      </w:pPr>
      <w:r w:rsidRPr="006E65C0">
        <w:rPr>
          <w:rFonts w:ascii="Arial" w:hAnsi="Arial" w:cs="Arial"/>
          <w:sz w:val="20"/>
          <w:lang w:val="sr-Latn-CS"/>
        </w:rPr>
        <w:t>Miljan Cvetković,</w:t>
      </w:r>
      <w:r w:rsidR="00005BCA" w:rsidRPr="006E65C0">
        <w:rPr>
          <w:rFonts w:ascii="Arial" w:hAnsi="Arial" w:cs="Arial"/>
          <w:sz w:val="20"/>
          <w:lang w:val="sr-Latn-CS"/>
        </w:rPr>
        <w:t xml:space="preserve"> </w:t>
      </w:r>
      <w:r w:rsidRPr="006E65C0">
        <w:rPr>
          <w:rFonts w:ascii="Arial" w:hAnsi="Arial" w:cs="Arial"/>
          <w:sz w:val="20"/>
          <w:lang w:val="sr-Latn-CS"/>
        </w:rPr>
        <w:t>asistent</w:t>
      </w:r>
    </w:p>
    <w:sectPr w:rsidR="0042513C" w:rsidRPr="006E65C0" w:rsidSect="00184614">
      <w:footerReference w:type="default" r:id="rId7"/>
      <w:pgSz w:w="11909" w:h="16838"/>
      <w:pgMar w:top="1134" w:right="1134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90" w:rsidRDefault="00B75890">
      <w:r>
        <w:separator/>
      </w:r>
    </w:p>
  </w:endnote>
  <w:endnote w:type="continuationSeparator" w:id="0">
    <w:p w:rsidR="00B75890" w:rsidRDefault="00B7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83" w:rsidRDefault="000609F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78.35pt;margin-top:793.15pt;width:5.8pt;height:12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667pgIAAKU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yC&#10;3mEkSActumejQTdyRJGtztDrDJzuenAzI2xbT8tU97eSftNIyE1DxJ5dKyWHhpEKsgvtTf/s6oSj&#10;Lchu+CgrCEMejHRAY606CwjFQIAOXXo8dcamQmFz+S5J4IDCSZiEabRwAUg23+2VNu+Z7JA1cqyg&#10;7w6bHG61sbmQbHaxoYQsedu63rfi2QY4TjsQGa7aM5uDa+WPNEi3q+0q9uIo2XpxUBTedbmJvaQM&#10;l4viXbHZFOFPGzeMs4ZXFRM2zCyrMP6zth0FPgniJCwtW15ZOJuSVvvdplXoQEDWpfuOBTlz85+n&#10;4YoAXF5QCqM4uIlSr0xWSy8u44WXLoOVF4TpTZoEcRoX5XNKt1ywf6eEhhynC+ijo/NbboH7XnMj&#10;WccNDI6WdzlenZxIZgW4FZVrrSG8neyzUtj0n0oB7Z4b7eRqFTpp1Yy7EVCshneyegThKgnKAhHC&#10;tAOjkeo7RgNMjhwLGG0YtR8ESN8OmdlQs7GbDSIoXMyxwWgyN2YaRg+94vsGcOfHdQ3Po+ROu085&#10;HB8VzAJH4Ti37LA5/3deT9N1/QsAAP//AwBQSwMEFAAGAAgAAAAhACRZqbjeAAAADQEAAA8AAABk&#10;cnMvZG93bnJldi54bWxMj81OwzAQhO9IvIO1SNyoE1ATK8SpUCUu3CioEjc33sYR/olsN03enuUE&#10;t92d0ew37W5xls0Y0xi8hHJTAEPfBz36QcLnx+uDAJay8lrZ4FHCigl23e1Nqxodrv4d50MeGIX4&#10;1CgJJuep4Tz1Bp1KmzChJ+0colOZ1jhwHdWVwp3lj0VRcadGTx+MmnBvsP8+XJyEejkGnBLu8es8&#10;99GMq7Bvq5T3d8vLM7CMS/4zwy8+oUNHTKdw8ToxSxnbqiYrCVtRPQEjS10JGk50qspSAO9a/r9F&#10;9wMAAP//AwBQSwECLQAUAAYACAAAACEAtoM4kv4AAADhAQAAEwAAAAAAAAAAAAAAAAAAAAAAW0Nv&#10;bnRlbnRfVHlwZXNdLnhtbFBLAQItABQABgAIAAAAIQA4/SH/1gAAAJQBAAALAAAAAAAAAAAAAAAA&#10;AC8BAABfcmVscy8ucmVsc1BLAQItABQABgAIAAAAIQB5w667pgIAAKUFAAAOAAAAAAAAAAAAAAAA&#10;AC4CAABkcnMvZTJvRG9jLnhtbFBLAQItABQABgAIAAAAIQAkWam43gAAAA0BAAAPAAAAAAAAAAAA&#10;AAAAAAAFAABkcnMvZG93bnJldi54bWxQSwUGAAAAAAQABADzAAAACwYAAAAA&#10;" filled="f" stroked="f">
          <v:textbox style="mso-fit-shape-to-text:t" inset="0,0,0,0">
            <w:txbxContent>
              <w:p w:rsidR="00B25383" w:rsidRDefault="00B7589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90" w:rsidRDefault="00B75890"/>
  </w:footnote>
  <w:footnote w:type="continuationSeparator" w:id="0">
    <w:p w:rsidR="00B75890" w:rsidRDefault="00B758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A71"/>
    <w:multiLevelType w:val="multilevel"/>
    <w:tmpl w:val="64AA4412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53222"/>
    <w:multiLevelType w:val="multilevel"/>
    <w:tmpl w:val="A3E62B2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553010"/>
    <w:multiLevelType w:val="multilevel"/>
    <w:tmpl w:val="C29A01A0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9EA5CEA"/>
    <w:multiLevelType w:val="multilevel"/>
    <w:tmpl w:val="704EE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EC237F"/>
    <w:multiLevelType w:val="multilevel"/>
    <w:tmpl w:val="C3A6446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B590CE3"/>
    <w:multiLevelType w:val="multilevel"/>
    <w:tmpl w:val="8EBADE1C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05833FC"/>
    <w:multiLevelType w:val="multilevel"/>
    <w:tmpl w:val="1DCED6D2"/>
    <w:lvl w:ilvl="0">
      <w:start w:val="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12CBA"/>
    <w:multiLevelType w:val="multilevel"/>
    <w:tmpl w:val="40F68A7C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E9A5802"/>
    <w:multiLevelType w:val="multilevel"/>
    <w:tmpl w:val="A030D696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0A71310"/>
    <w:multiLevelType w:val="multilevel"/>
    <w:tmpl w:val="8CAC16B0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50B0474"/>
    <w:multiLevelType w:val="multilevel"/>
    <w:tmpl w:val="1640EA16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9C1343"/>
    <w:multiLevelType w:val="multilevel"/>
    <w:tmpl w:val="2E0C0294"/>
    <w:lvl w:ilvl="0">
      <w:start w:val="8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25383"/>
    <w:rsid w:val="00005BCA"/>
    <w:rsid w:val="000609FD"/>
    <w:rsid w:val="000D0A41"/>
    <w:rsid w:val="001738DA"/>
    <w:rsid w:val="00184614"/>
    <w:rsid w:val="0029016D"/>
    <w:rsid w:val="003E3230"/>
    <w:rsid w:val="003F7264"/>
    <w:rsid w:val="0042513C"/>
    <w:rsid w:val="00455409"/>
    <w:rsid w:val="005222C6"/>
    <w:rsid w:val="005B5D73"/>
    <w:rsid w:val="006E65C0"/>
    <w:rsid w:val="00717A7D"/>
    <w:rsid w:val="0096358D"/>
    <w:rsid w:val="009B3AFC"/>
    <w:rsid w:val="00A3514E"/>
    <w:rsid w:val="00B25383"/>
    <w:rsid w:val="00B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1E0009F"/>
  <w15:docId w15:val="{C3B7D165-22CD-4B9F-B825-3D0865BD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717A7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7A7D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717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717A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717A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71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efaultParagraphFont"/>
    <w:link w:val="Heading20"/>
    <w:rsid w:val="0071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">
    <w:name w:val="Body text_"/>
    <w:basedOn w:val="DefaultParagraphFont"/>
    <w:link w:val="BodyText1"/>
    <w:rsid w:val="0071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Italic">
    <w:name w:val="Body text + Italic"/>
    <w:basedOn w:val="Bodytext"/>
    <w:rsid w:val="00717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dytextSpacing-1pt">
    <w:name w:val="Body text + Spacing -1 pt"/>
    <w:basedOn w:val="Bodytext"/>
    <w:rsid w:val="0071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</w:rPr>
  </w:style>
  <w:style w:type="character" w:customStyle="1" w:styleId="Bodytext19ptItalic">
    <w:name w:val="Body text + 19 pt;Italic"/>
    <w:basedOn w:val="Bodytext"/>
    <w:rsid w:val="00717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Bodytext19pt">
    <w:name w:val="Body text + 19 pt"/>
    <w:basedOn w:val="Bodytext"/>
    <w:rsid w:val="0071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Bodytext3Exact">
    <w:name w:val="Body text (3) Exact"/>
    <w:basedOn w:val="DefaultParagraphFont"/>
    <w:link w:val="Bodytext3"/>
    <w:rsid w:val="00717A7D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5"/>
      <w:sz w:val="22"/>
      <w:szCs w:val="22"/>
      <w:u w:val="none"/>
    </w:rPr>
  </w:style>
  <w:style w:type="character" w:customStyle="1" w:styleId="Heading3">
    <w:name w:val="Heading #3_"/>
    <w:basedOn w:val="DefaultParagraphFont"/>
    <w:link w:val="Heading30"/>
    <w:rsid w:val="00717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0">
    <w:name w:val="Heading #1"/>
    <w:basedOn w:val="Normal"/>
    <w:link w:val="Heading1"/>
    <w:rsid w:val="00717A7D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717A7D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20">
    <w:name w:val="Body text (2)"/>
    <w:basedOn w:val="Normal"/>
    <w:link w:val="Bodytext2"/>
    <w:rsid w:val="00717A7D"/>
    <w:pPr>
      <w:shd w:val="clear" w:color="auto" w:fill="FFFFFF"/>
      <w:spacing w:before="300" w:line="0" w:lineRule="atLeast"/>
      <w:ind w:hanging="38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al"/>
    <w:link w:val="Heading2"/>
    <w:rsid w:val="00717A7D"/>
    <w:pPr>
      <w:shd w:val="clear" w:color="auto" w:fill="FFFFFF"/>
      <w:spacing w:after="300" w:line="0" w:lineRule="atLeast"/>
      <w:jc w:val="righ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1">
    <w:name w:val="Body Text1"/>
    <w:basedOn w:val="Normal"/>
    <w:link w:val="Bodytext"/>
    <w:rsid w:val="00717A7D"/>
    <w:pPr>
      <w:shd w:val="clear" w:color="auto" w:fill="FFFFFF"/>
      <w:spacing w:before="300" w:line="206" w:lineRule="exact"/>
      <w:ind w:hanging="4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">
    <w:name w:val="Body text (3)"/>
    <w:basedOn w:val="Normal"/>
    <w:link w:val="Bodytext3Exact"/>
    <w:rsid w:val="00717A7D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pacing w:val="-5"/>
      <w:sz w:val="22"/>
      <w:szCs w:val="22"/>
    </w:rPr>
  </w:style>
  <w:style w:type="paragraph" w:customStyle="1" w:styleId="Heading30">
    <w:name w:val="Heading #3"/>
    <w:basedOn w:val="Normal"/>
    <w:link w:val="Heading3"/>
    <w:rsid w:val="00717A7D"/>
    <w:pPr>
      <w:shd w:val="clear" w:color="auto" w:fill="FFFFFF"/>
      <w:spacing w:before="4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SexInternational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 Cvetković</dc:creator>
  <cp:lastModifiedBy>Miljan Cvetkovic</cp:lastModifiedBy>
  <cp:revision>7</cp:revision>
  <dcterms:created xsi:type="dcterms:W3CDTF">2015-05-06T21:01:00Z</dcterms:created>
  <dcterms:modified xsi:type="dcterms:W3CDTF">2017-03-21T10:40:00Z</dcterms:modified>
</cp:coreProperties>
</file>